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0CE11FDE" w14:textId="77777777" w:rsidR="00023788" w:rsidRDefault="00023788" w:rsidP="004A6B7E">
      <w:pPr>
        <w:pStyle w:val="EKWBetreffzeile"/>
        <w:rPr>
          <w:rFonts w:ascii="Lausanne_Umlaut Umlaut" w:hAnsi="Lausanne_Umlaut Umlaut"/>
        </w:rPr>
      </w:pPr>
    </w:p>
    <w:p w14:paraId="415573FC" w14:textId="77777777" w:rsidR="00023788" w:rsidRDefault="00023788" w:rsidP="004A6B7E">
      <w:pPr>
        <w:pStyle w:val="EKWBetreffzeile"/>
        <w:rPr>
          <w:rFonts w:ascii="Lausanne_Umlaut Umlaut" w:hAnsi="Lausanne_Umlaut Umlaut"/>
        </w:rPr>
      </w:pPr>
    </w:p>
    <w:p w14:paraId="7E98F07A" w14:textId="7DC1B7D0" w:rsidR="00FD5D6C" w:rsidRPr="00511470" w:rsidRDefault="002A27C2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19</w:t>
      </w:r>
      <w:r w:rsidR="0089387B">
        <w:rPr>
          <w:rFonts w:ascii="Lausanne_Umlaut Umlaut" w:hAnsi="Lausanne_Umlaut Umlaut"/>
        </w:rPr>
        <w:t>.0</w:t>
      </w:r>
      <w:r w:rsidR="00023788">
        <w:rPr>
          <w:rFonts w:ascii="Lausanne_Umlaut Umlaut" w:hAnsi="Lausanne_Umlaut Umlaut"/>
        </w:rPr>
        <w:t>8</w:t>
      </w:r>
      <w:r w:rsidR="0089387B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>202</w:t>
      </w:r>
      <w:r w:rsidR="00023788">
        <w:rPr>
          <w:rFonts w:ascii="Lausanne_Umlaut Umlaut" w:hAnsi="Lausanne_Umlaut Umlaut"/>
        </w:rPr>
        <w:t>1</w:t>
      </w:r>
      <w:r w:rsidR="00FD5D6C" w:rsidRPr="00511470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39734064" w14:textId="77777777" w:rsidR="008C18EA" w:rsidRDefault="008C18EA" w:rsidP="00023788">
      <w:pPr>
        <w:pStyle w:val="EKWHeadlin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E</w:t>
      </w:r>
      <w:r w:rsidR="00FD5D6C" w:rsidRPr="00511470">
        <w:rPr>
          <w:rFonts w:ascii="Lausanne_Umlaut Umlaut" w:hAnsi="Lausanne_Umlaut Umlaut"/>
        </w:rPr>
        <w:t>mscherkunstweg</w:t>
      </w:r>
      <w:r w:rsidR="00332966">
        <w:rPr>
          <w:rFonts w:ascii="Lausanne_Umlaut Umlaut" w:hAnsi="Lausanne_Umlaut Umlaut"/>
        </w:rPr>
        <w:t>: vor ort</w:t>
      </w:r>
      <w:r w:rsidR="00C2437C">
        <w:rPr>
          <w:rFonts w:ascii="Lausanne_Umlaut Umlaut" w:hAnsi="Lausanne_Umlaut Umlaut"/>
        </w:rPr>
        <w:t xml:space="preserve"> im August</w:t>
      </w:r>
      <w:r>
        <w:rPr>
          <w:rFonts w:ascii="Lausanne_Umlaut Umlaut" w:hAnsi="Lausanne_Umlaut Umlaut"/>
        </w:rPr>
        <w:t xml:space="preserve"> </w:t>
      </w:r>
    </w:p>
    <w:p w14:paraId="656A0DAF" w14:textId="76E48F49" w:rsidR="008C18EA" w:rsidRDefault="008C18EA" w:rsidP="00023788">
      <w:pPr>
        <w:pStyle w:val="EKWHeadlin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 xml:space="preserve">zwei </w:t>
      </w:r>
      <w:proofErr w:type="gramStart"/>
      <w:r>
        <w:rPr>
          <w:rFonts w:ascii="Lausanne_Umlaut Umlaut" w:hAnsi="Lausanne_Umlaut Umlaut"/>
        </w:rPr>
        <w:t>künstler:innen</w:t>
      </w:r>
      <w:proofErr w:type="gramEnd"/>
      <w:r>
        <w:rPr>
          <w:rFonts w:ascii="Lausanne_Umlaut Umlaut" w:hAnsi="Lausanne_Umlaut Umlaut"/>
        </w:rPr>
        <w:t xml:space="preserve">-talks </w:t>
      </w:r>
    </w:p>
    <w:p w14:paraId="394B7C29" w14:textId="77777777" w:rsidR="00881C25" w:rsidRPr="004A54DA" w:rsidRDefault="00881C25" w:rsidP="00881C25">
      <w:pPr>
        <w:pStyle w:val="EKWHeadline"/>
      </w:pPr>
    </w:p>
    <w:p w14:paraId="40010F2E" w14:textId="4DD20F26" w:rsidR="00DB4536" w:rsidRPr="00281730" w:rsidRDefault="00C2437C" w:rsidP="00DB4536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In der Veranstaltungsreihe </w:t>
      </w:r>
      <w:r w:rsidR="009D1577">
        <w:rPr>
          <w:rFonts w:ascii="Lausanne 250" w:hAnsi="Lausanne 250"/>
        </w:rPr>
        <w:t>»</w:t>
      </w:r>
      <w:proofErr w:type="spellStart"/>
      <w:r w:rsidR="00842043">
        <w:rPr>
          <w:rFonts w:ascii="Lausanne 250" w:hAnsi="Lausanne 250"/>
        </w:rPr>
        <w:t>Emscherkunstweg</w:t>
      </w:r>
      <w:proofErr w:type="spellEnd"/>
      <w:r w:rsidR="009D1577">
        <w:rPr>
          <w:rFonts w:ascii="Lausanne 250" w:hAnsi="Lausanne 250"/>
        </w:rPr>
        <w:t xml:space="preserve">: Vor Ort« </w:t>
      </w:r>
      <w:r>
        <w:rPr>
          <w:rFonts w:ascii="Lausanne 250" w:hAnsi="Lausanne 250"/>
        </w:rPr>
        <w:t xml:space="preserve">treffen </w:t>
      </w:r>
      <w:proofErr w:type="spellStart"/>
      <w:proofErr w:type="gramStart"/>
      <w:r>
        <w:rPr>
          <w:rFonts w:ascii="Lausanne 250" w:hAnsi="Lausanne 250"/>
        </w:rPr>
        <w:t>Künstler:innen</w:t>
      </w:r>
      <w:proofErr w:type="spellEnd"/>
      <w:proofErr w:type="gramEnd"/>
      <w:r>
        <w:rPr>
          <w:rFonts w:ascii="Lausanne 250" w:hAnsi="Lausanne 250"/>
        </w:rPr>
        <w:t xml:space="preserve"> am Standort ihres Kunstwerks auf unterschiedliche </w:t>
      </w:r>
      <w:proofErr w:type="spellStart"/>
      <w:r>
        <w:rPr>
          <w:rFonts w:ascii="Lausanne 250" w:hAnsi="Lausanne 250"/>
        </w:rPr>
        <w:t>Gesprächspartner:innen</w:t>
      </w:r>
      <w:proofErr w:type="spellEnd"/>
      <w:r w:rsidR="003D4534">
        <w:rPr>
          <w:rFonts w:ascii="Lausanne 250" w:hAnsi="Lausanne 250"/>
        </w:rPr>
        <w:t xml:space="preserve"> und sprechen über ihre künstlerische Praxis</w:t>
      </w:r>
      <w:r>
        <w:rPr>
          <w:rFonts w:ascii="Lausanne 250" w:hAnsi="Lausanne 250"/>
        </w:rPr>
        <w:t xml:space="preserve">. Im August finden am letzten Wochenende des Monats gleich zwei </w:t>
      </w:r>
      <w:proofErr w:type="spellStart"/>
      <w:proofErr w:type="gramStart"/>
      <w:r w:rsidR="003D4534">
        <w:rPr>
          <w:rFonts w:ascii="Lausanne 250" w:hAnsi="Lausanne 250"/>
        </w:rPr>
        <w:t>Künstler:innen</w:t>
      </w:r>
      <w:proofErr w:type="gramEnd"/>
      <w:r w:rsidR="003D4534">
        <w:rPr>
          <w:rFonts w:ascii="Lausanne 250" w:hAnsi="Lausanne 250"/>
        </w:rPr>
        <w:t>-</w:t>
      </w:r>
      <w:r w:rsidR="004E061E">
        <w:rPr>
          <w:rFonts w:ascii="Lausanne 250" w:hAnsi="Lausanne 250"/>
        </w:rPr>
        <w:t>Talks</w:t>
      </w:r>
      <w:proofErr w:type="spellEnd"/>
      <w:r w:rsidR="004E061E">
        <w:rPr>
          <w:rFonts w:ascii="Lausanne 250" w:hAnsi="Lausanne 250"/>
        </w:rPr>
        <w:t xml:space="preserve"> vor Ort s</w:t>
      </w:r>
      <w:r>
        <w:rPr>
          <w:rFonts w:ascii="Lausanne 250" w:hAnsi="Lausanne 250"/>
        </w:rPr>
        <w:t>tatt: am Samstag, 28.</w:t>
      </w:r>
      <w:r w:rsidR="00CA7A56">
        <w:rPr>
          <w:rFonts w:ascii="Lausanne 250" w:hAnsi="Lausanne 250"/>
        </w:rPr>
        <w:t xml:space="preserve"> August</w:t>
      </w:r>
      <w:r>
        <w:rPr>
          <w:rFonts w:ascii="Lausanne 250" w:hAnsi="Lausanne 250"/>
        </w:rPr>
        <w:t xml:space="preserve">, </w:t>
      </w:r>
      <w:r w:rsidR="00023788">
        <w:rPr>
          <w:rFonts w:ascii="Lausanne 250" w:hAnsi="Lausanne 250"/>
        </w:rPr>
        <w:t xml:space="preserve">um 16 Uhr </w:t>
      </w:r>
      <w:r>
        <w:rPr>
          <w:rFonts w:ascii="Lausanne 250" w:hAnsi="Lausanne 250"/>
        </w:rPr>
        <w:t xml:space="preserve">in Duisburg in der Installation </w:t>
      </w:r>
      <w:r w:rsidR="00023788">
        <w:rPr>
          <w:rFonts w:ascii="Lausanne 250" w:hAnsi="Lausanne 250"/>
        </w:rPr>
        <w:t>»</w:t>
      </w:r>
      <w:r>
        <w:rPr>
          <w:rFonts w:ascii="Lausanne 250" w:hAnsi="Lausanne 250"/>
        </w:rPr>
        <w:t>Neustadt</w:t>
      </w:r>
      <w:r w:rsidR="00023788">
        <w:rPr>
          <w:rFonts w:ascii="Lausanne 250" w:hAnsi="Lausanne 250"/>
        </w:rPr>
        <w:t>«</w:t>
      </w:r>
      <w:r>
        <w:rPr>
          <w:rFonts w:ascii="Lausanne 250" w:hAnsi="Lausanne 250"/>
        </w:rPr>
        <w:t xml:space="preserve"> und am Sonntag, 29.</w:t>
      </w:r>
      <w:r w:rsidR="00CA7A56">
        <w:rPr>
          <w:rFonts w:ascii="Lausanne 250" w:hAnsi="Lausanne 250"/>
        </w:rPr>
        <w:t xml:space="preserve"> August</w:t>
      </w:r>
      <w:r>
        <w:rPr>
          <w:rFonts w:ascii="Lausanne 250" w:hAnsi="Lausanne 250"/>
        </w:rPr>
        <w:t xml:space="preserve">, </w:t>
      </w:r>
      <w:r w:rsidR="00023788">
        <w:rPr>
          <w:rFonts w:ascii="Lausanne 250" w:hAnsi="Lausanne 250"/>
        </w:rPr>
        <w:t xml:space="preserve">um 15 Uhr </w:t>
      </w:r>
      <w:r>
        <w:rPr>
          <w:rFonts w:ascii="Lausanne 250" w:hAnsi="Lausanne 250"/>
        </w:rPr>
        <w:t xml:space="preserve">bei </w:t>
      </w:r>
      <w:r w:rsidR="00023788">
        <w:rPr>
          <w:rFonts w:ascii="Lausanne 250" w:hAnsi="Lausanne 250"/>
        </w:rPr>
        <w:t>»</w:t>
      </w:r>
      <w:proofErr w:type="spellStart"/>
      <w:r>
        <w:rPr>
          <w:rFonts w:ascii="Lausanne 250" w:hAnsi="Lausanne 250"/>
        </w:rPr>
        <w:t>Slinky</w:t>
      </w:r>
      <w:proofErr w:type="spellEnd"/>
      <w:r>
        <w:rPr>
          <w:rFonts w:ascii="Lausanne 250" w:hAnsi="Lausanne 250"/>
        </w:rPr>
        <w:t xml:space="preserve"> Springs </w:t>
      </w:r>
      <w:proofErr w:type="spellStart"/>
      <w:r>
        <w:rPr>
          <w:rFonts w:ascii="Lausanne 250" w:hAnsi="Lausanne 250"/>
        </w:rPr>
        <w:t>to</w:t>
      </w:r>
      <w:proofErr w:type="spellEnd"/>
      <w:r>
        <w:rPr>
          <w:rFonts w:ascii="Lausanne 250" w:hAnsi="Lausanne 250"/>
        </w:rPr>
        <w:t xml:space="preserve"> </w:t>
      </w:r>
      <w:proofErr w:type="spellStart"/>
      <w:r>
        <w:rPr>
          <w:rFonts w:ascii="Lausanne 250" w:hAnsi="Lausanne 250"/>
        </w:rPr>
        <w:t>Fame</w:t>
      </w:r>
      <w:proofErr w:type="spellEnd"/>
      <w:r w:rsidR="00023788">
        <w:rPr>
          <w:rFonts w:ascii="Lausanne 250" w:hAnsi="Lausanne 250"/>
        </w:rPr>
        <w:t>«</w:t>
      </w:r>
      <w:r w:rsidR="00813D20" w:rsidRPr="00813D20">
        <w:rPr>
          <w:rFonts w:ascii="Lausanne 250" w:hAnsi="Lausanne 250"/>
        </w:rPr>
        <w:t xml:space="preserve"> </w:t>
      </w:r>
      <w:r w:rsidR="00813D20">
        <w:rPr>
          <w:rFonts w:ascii="Lausanne 250" w:hAnsi="Lausanne 250"/>
        </w:rPr>
        <w:t>in Oberhausen</w:t>
      </w:r>
      <w:r>
        <w:rPr>
          <w:rFonts w:ascii="Lausanne 250" w:hAnsi="Lausanne 250"/>
        </w:rPr>
        <w:t xml:space="preserve">. </w:t>
      </w:r>
      <w:r w:rsidR="00DB4536">
        <w:rPr>
          <w:rFonts w:ascii="Lausanne 250" w:hAnsi="Lausanne 250"/>
        </w:rPr>
        <w:t xml:space="preserve">Veranstalterin ist die </w:t>
      </w:r>
      <w:proofErr w:type="spellStart"/>
      <w:r w:rsidR="00DB4536" w:rsidRPr="00281730">
        <w:rPr>
          <w:rFonts w:ascii="Lausanne 250" w:hAnsi="Lausanne 250"/>
        </w:rPr>
        <w:t>Emschergenossenschaft</w:t>
      </w:r>
      <w:proofErr w:type="spellEnd"/>
      <w:r w:rsidR="00DB4536">
        <w:rPr>
          <w:rFonts w:ascii="Lausanne 250" w:hAnsi="Lausanne 250"/>
        </w:rPr>
        <w:t>. Konzipiert wird die</w:t>
      </w:r>
      <w:r w:rsidR="00DB4536" w:rsidRPr="00281730">
        <w:rPr>
          <w:rFonts w:ascii="Lausanne 250" w:hAnsi="Lausanne 250"/>
        </w:rPr>
        <w:t xml:space="preserve"> Vor-Ort-Reihe</w:t>
      </w:r>
      <w:r w:rsidR="00DB4536">
        <w:rPr>
          <w:rFonts w:ascii="Lausanne 250" w:hAnsi="Lausanne 250"/>
        </w:rPr>
        <w:t xml:space="preserve"> gemeinsam von den Kooperationspartnern </w:t>
      </w:r>
      <w:r w:rsidR="004E061E">
        <w:rPr>
          <w:rFonts w:ascii="Lausanne 250" w:hAnsi="Lausanne 250"/>
        </w:rPr>
        <w:t xml:space="preserve">des </w:t>
      </w:r>
      <w:proofErr w:type="spellStart"/>
      <w:r w:rsidR="004E061E">
        <w:rPr>
          <w:rFonts w:ascii="Lausanne 250" w:hAnsi="Lausanne 250"/>
        </w:rPr>
        <w:t>Emscherkunstwegs</w:t>
      </w:r>
      <w:proofErr w:type="spellEnd"/>
      <w:r w:rsidR="004E061E">
        <w:rPr>
          <w:rFonts w:ascii="Lausanne 250" w:hAnsi="Lausanne 250"/>
        </w:rPr>
        <w:t xml:space="preserve"> </w:t>
      </w:r>
      <w:r w:rsidR="00DB4536">
        <w:rPr>
          <w:rFonts w:ascii="Lausanne 250" w:hAnsi="Lausanne 250"/>
        </w:rPr>
        <w:t xml:space="preserve">Urbane Künste Ruhr, </w:t>
      </w:r>
      <w:proofErr w:type="spellStart"/>
      <w:r w:rsidR="00DB4536">
        <w:rPr>
          <w:rFonts w:ascii="Lausanne 250" w:hAnsi="Lausanne 250"/>
        </w:rPr>
        <w:t>Emschergenossenschaft</w:t>
      </w:r>
      <w:proofErr w:type="spellEnd"/>
      <w:r w:rsidR="00DB4536">
        <w:rPr>
          <w:rFonts w:ascii="Lausanne 250" w:hAnsi="Lausanne 250"/>
        </w:rPr>
        <w:t xml:space="preserve"> und Regionalverband Ruhr. </w:t>
      </w:r>
    </w:p>
    <w:p w14:paraId="6498B999" w14:textId="73D3B284" w:rsidR="00DA2CC0" w:rsidRDefault="00DB4536" w:rsidP="004A6B7E">
      <w:pPr>
        <w:pStyle w:val="EKWFlietext"/>
        <w:rPr>
          <w:rFonts w:ascii="Lausanne_Umlaut Umlaut" w:hAnsi="Lausanne_Umlaut Umlaut"/>
        </w:rPr>
      </w:pPr>
      <w:r w:rsidRPr="00281730">
        <w:rPr>
          <w:rFonts w:ascii="Lausanne 250" w:hAnsi="Lausanne 250"/>
        </w:rPr>
        <w:t xml:space="preserve"> </w:t>
      </w:r>
    </w:p>
    <w:p w14:paraId="6A6F010E" w14:textId="77777777" w:rsidR="00DA2CC0" w:rsidRDefault="00DA2CC0" w:rsidP="004A6B7E">
      <w:pPr>
        <w:pStyle w:val="EKWFlietext"/>
        <w:rPr>
          <w:rFonts w:ascii="Lausanne_Umlaut Umlaut" w:hAnsi="Lausanne_Umlaut Umlaut"/>
        </w:rPr>
      </w:pPr>
    </w:p>
    <w:p w14:paraId="3DF6F602" w14:textId="148FC46B" w:rsidR="00C2437C" w:rsidRDefault="00DA2CC0" w:rsidP="004A6B7E">
      <w:pPr>
        <w:pStyle w:val="EKWFlietext"/>
        <w:rPr>
          <w:rFonts w:ascii="Lausanne 250" w:hAnsi="Lausanne 250"/>
        </w:rPr>
      </w:pPr>
      <w:r>
        <w:rPr>
          <w:rFonts w:ascii="Lausanne_Umlaut Umlaut" w:hAnsi="Lausanne_Umlaut Umlaut"/>
        </w:rPr>
        <w:t>RÜCKBAUSÜNDEN ZWISCHEN HIMMEL UND HÖLLE</w:t>
      </w:r>
      <w:r>
        <w:rPr>
          <w:rFonts w:ascii="Lausanne_Umlaut Umlaut" w:hAnsi="Lausanne_Umlaut Umlaut"/>
        </w:rPr>
        <w:br/>
      </w:r>
    </w:p>
    <w:p w14:paraId="1372DA50" w14:textId="7C87BA52" w:rsidR="00023788" w:rsidRDefault="00813D20" w:rsidP="004A6B7E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>Seit</w:t>
      </w:r>
      <w:r w:rsidR="00281730">
        <w:rPr>
          <w:rFonts w:ascii="Lausanne 250" w:hAnsi="Lausanne 250"/>
        </w:rPr>
        <w:t xml:space="preserve"> diesem Frühjahr </w:t>
      </w:r>
      <w:r>
        <w:rPr>
          <w:rFonts w:ascii="Lausanne 250" w:hAnsi="Lausanne 250"/>
        </w:rPr>
        <w:t xml:space="preserve">bereichert </w:t>
      </w:r>
      <w:r w:rsidR="00023788">
        <w:rPr>
          <w:rFonts w:ascii="Lausanne 250" w:hAnsi="Lausanne 250"/>
        </w:rPr>
        <w:t>»</w:t>
      </w:r>
      <w:r>
        <w:rPr>
          <w:rFonts w:ascii="Lausanne 250" w:hAnsi="Lausanne 250"/>
        </w:rPr>
        <w:t>Neustadt</w:t>
      </w:r>
      <w:r w:rsidR="00023788">
        <w:rPr>
          <w:rFonts w:ascii="Lausanne 250" w:hAnsi="Lausanne 250"/>
        </w:rPr>
        <w:t>«</w:t>
      </w:r>
      <w:r>
        <w:rPr>
          <w:rFonts w:ascii="Lausanne 250" w:hAnsi="Lausanne 250"/>
        </w:rPr>
        <w:t xml:space="preserve"> von Julius von Bismarck und Marta </w:t>
      </w:r>
      <w:proofErr w:type="spellStart"/>
      <w:r>
        <w:rPr>
          <w:rFonts w:ascii="Lausanne 250" w:hAnsi="Lausanne 250"/>
        </w:rPr>
        <w:t>Dyachenko</w:t>
      </w:r>
      <w:proofErr w:type="spellEnd"/>
      <w:r>
        <w:rPr>
          <w:rFonts w:ascii="Lausanne 250" w:hAnsi="Lausanne 250"/>
        </w:rPr>
        <w:t xml:space="preserve"> den </w:t>
      </w:r>
      <w:proofErr w:type="spellStart"/>
      <w:r>
        <w:rPr>
          <w:rFonts w:ascii="Lausanne 250" w:hAnsi="Lausanne 250"/>
        </w:rPr>
        <w:t>Emscherkunstweg</w:t>
      </w:r>
      <w:proofErr w:type="spellEnd"/>
      <w:r>
        <w:rPr>
          <w:rFonts w:ascii="Lausanne 250" w:hAnsi="Lausanne 250"/>
        </w:rPr>
        <w:t xml:space="preserve"> in Duisburg. </w:t>
      </w:r>
      <w:r w:rsidR="00023788">
        <w:rPr>
          <w:rFonts w:ascii="Lausanne 250" w:hAnsi="Lausanne 250"/>
        </w:rPr>
        <w:t xml:space="preserve">In direkter Nachbarschaft zum </w:t>
      </w:r>
      <w:r>
        <w:rPr>
          <w:rFonts w:ascii="Lausanne 250" w:hAnsi="Lausanne 250"/>
        </w:rPr>
        <w:t>Landschaftspark Duisburg-Nord</w:t>
      </w:r>
      <w:r w:rsidR="00023788">
        <w:rPr>
          <w:rFonts w:ascii="Lausanne 250" w:hAnsi="Lausanne 250"/>
        </w:rPr>
        <w:t xml:space="preserve"> haben die beiden </w:t>
      </w:r>
      <w:proofErr w:type="spellStart"/>
      <w:proofErr w:type="gramStart"/>
      <w:r w:rsidR="00023788">
        <w:rPr>
          <w:rFonts w:ascii="Lausanne 250" w:hAnsi="Lausanne 250"/>
        </w:rPr>
        <w:t>Künstler:innen</w:t>
      </w:r>
      <w:proofErr w:type="spellEnd"/>
      <w:proofErr w:type="gramEnd"/>
      <w:r w:rsidR="00023788">
        <w:rPr>
          <w:rFonts w:ascii="Lausanne 250" w:hAnsi="Lausanne 250"/>
        </w:rPr>
        <w:t xml:space="preserve"> eine Stadt aus Gebäuden realisiert, die seit den 2000er Jahren im Ruhrgebiet abgerissen worden sind. Auf einer Grünfläche neben der Alten Emscher entfaltet sich die utopische Stadt im Maßstab 1:25 und lässt verhasste Wohntürme</w:t>
      </w:r>
      <w:r w:rsidR="00DB4536">
        <w:rPr>
          <w:rFonts w:ascii="Lausanne 250" w:hAnsi="Lausanne 250"/>
        </w:rPr>
        <w:t>,</w:t>
      </w:r>
      <w:r w:rsidR="002E3397">
        <w:rPr>
          <w:rFonts w:ascii="Lausanne 250" w:hAnsi="Lausanne 250"/>
        </w:rPr>
        <w:t xml:space="preserve"> ganze Wohnsiedlungen, die </w:t>
      </w:r>
      <w:r w:rsidR="003D4534">
        <w:rPr>
          <w:rFonts w:ascii="Lausanne 250" w:hAnsi="Lausanne 250"/>
        </w:rPr>
        <w:t>einst</w:t>
      </w:r>
      <w:r w:rsidR="002E3397">
        <w:rPr>
          <w:rFonts w:ascii="Lausanne 250" w:hAnsi="Lausanne 250"/>
        </w:rPr>
        <w:t xml:space="preserve"> Modellcharakter hatten</w:t>
      </w:r>
      <w:r w:rsidR="00DB4536">
        <w:rPr>
          <w:rFonts w:ascii="Lausanne 250" w:hAnsi="Lausanne 250"/>
        </w:rPr>
        <w:t>,</w:t>
      </w:r>
      <w:r w:rsidR="00621AFC">
        <w:rPr>
          <w:rFonts w:ascii="Lausanne 250" w:hAnsi="Lausanne 250"/>
        </w:rPr>
        <w:t xml:space="preserve"> sowie</w:t>
      </w:r>
      <w:r w:rsidR="00023788">
        <w:rPr>
          <w:rFonts w:ascii="Lausanne 250" w:hAnsi="Lausanne 250"/>
        </w:rPr>
        <w:t xml:space="preserve"> </w:t>
      </w:r>
      <w:r w:rsidR="00281730">
        <w:rPr>
          <w:rFonts w:ascii="Lausanne 250" w:hAnsi="Lausanne 250"/>
        </w:rPr>
        <w:t>s</w:t>
      </w:r>
      <w:r w:rsidR="00023788">
        <w:rPr>
          <w:rFonts w:ascii="Lausanne 250" w:hAnsi="Lausanne 250"/>
        </w:rPr>
        <w:t>chadstof</w:t>
      </w:r>
      <w:r w:rsidR="00281730">
        <w:rPr>
          <w:rFonts w:ascii="Lausanne 250" w:hAnsi="Lausanne 250"/>
        </w:rPr>
        <w:t>f</w:t>
      </w:r>
      <w:r w:rsidR="00023788">
        <w:rPr>
          <w:rFonts w:ascii="Lausanne 250" w:hAnsi="Lausanne 250"/>
        </w:rPr>
        <w:t>belastete Schulgebäude</w:t>
      </w:r>
      <w:r w:rsidR="002E3397">
        <w:rPr>
          <w:rFonts w:ascii="Lausanne 250" w:hAnsi="Lausanne 250"/>
        </w:rPr>
        <w:t xml:space="preserve"> oder </w:t>
      </w:r>
      <w:r w:rsidR="00023788">
        <w:rPr>
          <w:rFonts w:ascii="Lausanne 250" w:hAnsi="Lausanne 250"/>
        </w:rPr>
        <w:t>Schwimmbäder</w:t>
      </w:r>
      <w:r w:rsidR="00DB4536">
        <w:rPr>
          <w:rFonts w:ascii="Lausanne 250" w:hAnsi="Lausanne 250"/>
        </w:rPr>
        <w:t>,</w:t>
      </w:r>
      <w:r w:rsidR="002E3397">
        <w:rPr>
          <w:rFonts w:ascii="Lausanne 250" w:hAnsi="Lausanne 250"/>
        </w:rPr>
        <w:t xml:space="preserve"> Bunker</w:t>
      </w:r>
      <w:r w:rsidR="00023788">
        <w:rPr>
          <w:rFonts w:ascii="Lausanne 250" w:hAnsi="Lausanne 250"/>
        </w:rPr>
        <w:t xml:space="preserve"> </w:t>
      </w:r>
      <w:r w:rsidR="002E3397">
        <w:rPr>
          <w:rFonts w:ascii="Lausanne 250" w:hAnsi="Lausanne 250"/>
        </w:rPr>
        <w:t>und</w:t>
      </w:r>
      <w:r w:rsidR="00281730">
        <w:rPr>
          <w:rFonts w:ascii="Lausanne 250" w:hAnsi="Lausanne 250"/>
        </w:rPr>
        <w:t xml:space="preserve"> Kirchen </w:t>
      </w:r>
      <w:r w:rsidR="00023788">
        <w:rPr>
          <w:rFonts w:ascii="Lausanne 250" w:hAnsi="Lausanne 250"/>
        </w:rPr>
        <w:t xml:space="preserve">wieder aufleben. </w:t>
      </w:r>
      <w:r w:rsidR="00281730">
        <w:rPr>
          <w:rFonts w:ascii="Lausanne 250" w:hAnsi="Lausanne 250"/>
        </w:rPr>
        <w:t xml:space="preserve">Allen gemeinsam ist eine oft dramatische Geschichte mit langem Leerstand und schließlich der Rückbau. </w:t>
      </w:r>
      <w:r w:rsidR="00281730">
        <w:rPr>
          <w:rFonts w:ascii="Lausanne 250" w:hAnsi="Lausanne 250"/>
        </w:rPr>
        <w:br/>
      </w:r>
      <w:r w:rsidR="00023788">
        <w:rPr>
          <w:rFonts w:ascii="Lausanne 250" w:hAnsi="Lausanne 250"/>
        </w:rPr>
        <w:t xml:space="preserve">Im Gespräch mit Dr. Turit Fröbe, Architekturhistorikerin und </w:t>
      </w:r>
      <w:proofErr w:type="spellStart"/>
      <w:r w:rsidR="00023788">
        <w:rPr>
          <w:rFonts w:ascii="Lausanne 250" w:hAnsi="Lausanne 250"/>
        </w:rPr>
        <w:t>Urbanistin</w:t>
      </w:r>
      <w:proofErr w:type="spellEnd"/>
      <w:r w:rsidR="00023788">
        <w:rPr>
          <w:rFonts w:ascii="Lausanne 250" w:hAnsi="Lausanne 250"/>
        </w:rPr>
        <w:t xml:space="preserve"> </w:t>
      </w:r>
      <w:r w:rsidR="002E3397">
        <w:rPr>
          <w:rFonts w:ascii="Lausanne 250" w:hAnsi="Lausanne 250"/>
        </w:rPr>
        <w:t>von</w:t>
      </w:r>
      <w:r w:rsidR="00023788">
        <w:rPr>
          <w:rFonts w:ascii="Lausanne 250" w:hAnsi="Lausanne 250"/>
        </w:rPr>
        <w:t xml:space="preserve"> »Die </w:t>
      </w:r>
      <w:proofErr w:type="spellStart"/>
      <w:r w:rsidR="00023788">
        <w:rPr>
          <w:rFonts w:ascii="Lausanne 250" w:hAnsi="Lausanne 250"/>
        </w:rPr>
        <w:t>Stadtdenkerei</w:t>
      </w:r>
      <w:proofErr w:type="spellEnd"/>
      <w:r w:rsidR="00023788">
        <w:rPr>
          <w:rFonts w:ascii="Lausanne 250" w:hAnsi="Lausanne 250"/>
        </w:rPr>
        <w:t xml:space="preserve">«, und Britta Peters, Künstlerische Leiterin </w:t>
      </w:r>
      <w:r w:rsidR="00621AFC">
        <w:rPr>
          <w:rFonts w:ascii="Lausanne 250" w:hAnsi="Lausanne 250"/>
        </w:rPr>
        <w:t>von</w:t>
      </w:r>
      <w:r w:rsidR="00023788">
        <w:rPr>
          <w:rFonts w:ascii="Lausanne 250" w:hAnsi="Lausanne 250"/>
        </w:rPr>
        <w:t xml:space="preserve"> Urbane Künste Ruhr, geht es um</w:t>
      </w:r>
      <w:r w:rsidR="003C03FC">
        <w:rPr>
          <w:rFonts w:ascii="Lausanne 250" w:hAnsi="Lausanne 250"/>
        </w:rPr>
        <w:t xml:space="preserve"> »Rückbausünden zwischen Himmel und Hölle«. Warum mussten einstige Ikonen der modernen Architektur </w:t>
      </w:r>
      <w:r w:rsidR="003C03FC">
        <w:rPr>
          <w:rFonts w:ascii="Lausanne 250" w:hAnsi="Lausanne 250"/>
        </w:rPr>
        <w:lastRenderedPageBreak/>
        <w:t xml:space="preserve">weichen? Wer entscheidet über Erhalt und Abriss? Wie </w:t>
      </w:r>
      <w:r w:rsidR="002E3397">
        <w:rPr>
          <w:rFonts w:ascii="Lausanne 250" w:hAnsi="Lausanne 250"/>
        </w:rPr>
        <w:t>funktioniert</w:t>
      </w:r>
      <w:r w:rsidR="003C03FC">
        <w:rPr>
          <w:rFonts w:ascii="Lausanne 250" w:hAnsi="Lausanne 250"/>
        </w:rPr>
        <w:t xml:space="preserve"> ökologisches Bauen? </w:t>
      </w:r>
    </w:p>
    <w:p w14:paraId="07CC3697" w14:textId="0379AE64" w:rsidR="003C03FC" w:rsidRDefault="003C03FC" w:rsidP="004A6B7E">
      <w:pPr>
        <w:pStyle w:val="EKWFlietext"/>
        <w:rPr>
          <w:rFonts w:ascii="Lausanne 250" w:eastAsia="Times New Roman" w:hAnsi="Lausanne 250" w:cs="Segoe UI"/>
          <w:color w:val="000000"/>
        </w:rPr>
      </w:pPr>
      <w:r>
        <w:rPr>
          <w:rFonts w:ascii="Lausanne 250" w:hAnsi="Lausanne 250"/>
        </w:rPr>
        <w:t xml:space="preserve">Im Anschluss an das </w:t>
      </w:r>
      <w:proofErr w:type="spellStart"/>
      <w:proofErr w:type="gramStart"/>
      <w:r>
        <w:rPr>
          <w:rFonts w:ascii="Lausanne 250" w:hAnsi="Lausanne 250"/>
        </w:rPr>
        <w:t>Künstler:innengespräch</w:t>
      </w:r>
      <w:proofErr w:type="spellEnd"/>
      <w:proofErr w:type="gramEnd"/>
      <w:r>
        <w:rPr>
          <w:rFonts w:ascii="Lausanne 250" w:hAnsi="Lausanne 250"/>
        </w:rPr>
        <w:t xml:space="preserve"> </w:t>
      </w:r>
      <w:r w:rsidR="00250932">
        <w:rPr>
          <w:rFonts w:ascii="Lausanne 250" w:hAnsi="Lausanne 250"/>
        </w:rPr>
        <w:t>aktiviert</w:t>
      </w:r>
      <w:r>
        <w:rPr>
          <w:rFonts w:ascii="Lausanne 250" w:hAnsi="Lausanne 250"/>
        </w:rPr>
        <w:t xml:space="preserve"> Karsten </w:t>
      </w:r>
      <w:proofErr w:type="spellStart"/>
      <w:r>
        <w:rPr>
          <w:rFonts w:ascii="Lausanne 250" w:hAnsi="Lausanne 250"/>
        </w:rPr>
        <w:t>Pflum</w:t>
      </w:r>
      <w:proofErr w:type="spellEnd"/>
      <w:r>
        <w:rPr>
          <w:rFonts w:ascii="Lausanne 250" w:hAnsi="Lausanne 250"/>
        </w:rPr>
        <w:t>, Soundartist und Komponist aus Berlin, die Stadt der toten Häuser mit der Soundperformance</w:t>
      </w:r>
      <w:r w:rsidRPr="003C03FC">
        <w:rPr>
          <w:rFonts w:ascii="Lausanne 250" w:hAnsi="Lausanne 250"/>
        </w:rPr>
        <w:t xml:space="preserve"> </w:t>
      </w:r>
      <w:r w:rsidRPr="003C03FC">
        <w:rPr>
          <w:rFonts w:ascii="Lausanne 250" w:hAnsi="Lausanne 250" w:cstheme="minorHAnsi"/>
        </w:rPr>
        <w:t>»</w:t>
      </w:r>
      <w:r w:rsidRPr="003C03FC">
        <w:rPr>
          <w:rFonts w:ascii="Lausanne 250" w:eastAsia="Times New Roman" w:hAnsi="Lausanne 250" w:cs="Segoe UI"/>
          <w:color w:val="000000"/>
        </w:rPr>
        <w:t>Klangstadt / Verwandlung«</w:t>
      </w:r>
      <w:r>
        <w:rPr>
          <w:rFonts w:ascii="Lausanne 250" w:eastAsia="Times New Roman" w:hAnsi="Lausanne 250" w:cs="Segoe UI"/>
          <w:color w:val="000000"/>
        </w:rPr>
        <w:t xml:space="preserve">. </w:t>
      </w:r>
    </w:p>
    <w:p w14:paraId="715BA65A" w14:textId="7433DCCA" w:rsidR="003C03FC" w:rsidRDefault="003C03FC" w:rsidP="004A6B7E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>Die Veranstaltung</w:t>
      </w:r>
      <w:r w:rsidR="00CA7A56">
        <w:rPr>
          <w:rFonts w:ascii="Lausanne 250" w:hAnsi="Lausanne 250"/>
        </w:rPr>
        <w:t xml:space="preserve"> findet direkt auf der Fläche der Installation statt und</w:t>
      </w:r>
      <w:r>
        <w:rPr>
          <w:rFonts w:ascii="Lausanne 250" w:hAnsi="Lausanne 250"/>
        </w:rPr>
        <w:t xml:space="preserve"> ist kostenfrei. </w:t>
      </w:r>
      <w:r w:rsidRPr="00281730">
        <w:rPr>
          <w:rFonts w:ascii="Lausanne 250" w:hAnsi="Lausanne 250"/>
        </w:rPr>
        <w:t xml:space="preserve">Wegen der begrenzten </w:t>
      </w:r>
      <w:proofErr w:type="spellStart"/>
      <w:proofErr w:type="gramStart"/>
      <w:r w:rsidRPr="00281730">
        <w:rPr>
          <w:rFonts w:ascii="Lausanne 250" w:hAnsi="Lausanne 250"/>
        </w:rPr>
        <w:t>Teilnehmer:innenzahl</w:t>
      </w:r>
      <w:proofErr w:type="spellEnd"/>
      <w:proofErr w:type="gramEnd"/>
      <w:r w:rsidRPr="00281730">
        <w:rPr>
          <w:rFonts w:ascii="Lausanne 250" w:hAnsi="Lausanne 250"/>
        </w:rPr>
        <w:t xml:space="preserve"> ist eine Anmeldung </w:t>
      </w:r>
      <w:r>
        <w:rPr>
          <w:rFonts w:ascii="Lausanne 250" w:hAnsi="Lausanne 250"/>
        </w:rPr>
        <w:t>über den Kalender der</w:t>
      </w:r>
      <w:r w:rsidRPr="00281730">
        <w:rPr>
          <w:rFonts w:ascii="Lausanne 250" w:hAnsi="Lausanne 250"/>
        </w:rPr>
        <w:t xml:space="preserve"> </w:t>
      </w:r>
      <w:proofErr w:type="spellStart"/>
      <w:r>
        <w:rPr>
          <w:rFonts w:ascii="Lausanne 250" w:hAnsi="Lausanne 250"/>
        </w:rPr>
        <w:t>Emscherkunstweg</w:t>
      </w:r>
      <w:proofErr w:type="spellEnd"/>
      <w:r>
        <w:rPr>
          <w:rFonts w:ascii="Lausanne 250" w:hAnsi="Lausanne 250"/>
        </w:rPr>
        <w:t>-</w:t>
      </w:r>
      <w:r w:rsidRPr="00281730">
        <w:rPr>
          <w:rFonts w:ascii="Lausanne 250" w:hAnsi="Lausanne 250"/>
        </w:rPr>
        <w:t>Website notwendig</w:t>
      </w:r>
      <w:r>
        <w:rPr>
          <w:rFonts w:ascii="Lausanne 250" w:hAnsi="Lausanne 250"/>
        </w:rPr>
        <w:t xml:space="preserve">: </w:t>
      </w:r>
      <w:hyperlink r:id="rId11" w:history="1">
        <w:r w:rsidRPr="00434456">
          <w:rPr>
            <w:rStyle w:val="Hyperlink"/>
            <w:rFonts w:ascii="Lausanne 250" w:hAnsi="Lausanne 250"/>
          </w:rPr>
          <w:t>https://emscherkunstweg.de/event</w:t>
        </w:r>
      </w:hyperlink>
      <w:r w:rsidRPr="00281730">
        <w:rPr>
          <w:rFonts w:ascii="Lausanne 250" w:hAnsi="Lausanne 250"/>
        </w:rPr>
        <w:t>.</w:t>
      </w:r>
    </w:p>
    <w:p w14:paraId="17AC939B" w14:textId="52A76C3C" w:rsidR="00DB4536" w:rsidRDefault="00DB4536" w:rsidP="004A6B7E">
      <w:pPr>
        <w:pStyle w:val="EKWFlietext"/>
        <w:rPr>
          <w:rFonts w:ascii="Lausanne 250" w:hAnsi="Lausanne 250"/>
        </w:rPr>
      </w:pPr>
    </w:p>
    <w:p w14:paraId="7BF02C36" w14:textId="7C384E56" w:rsidR="00DB4536" w:rsidRPr="00250932" w:rsidRDefault="00DB4536" w:rsidP="004A6B7E">
      <w:pPr>
        <w:pStyle w:val="EKWFlietext"/>
        <w:rPr>
          <w:rFonts w:ascii="Lausanne_Umlaut Umlaut" w:hAnsi="Lausanne_Umlaut Umlaut"/>
        </w:rPr>
      </w:pPr>
      <w:r w:rsidRPr="00250932">
        <w:rPr>
          <w:rFonts w:ascii="Lausanne_Umlaut Umlaut" w:hAnsi="Lausanne_Umlaut Umlaut"/>
        </w:rPr>
        <w:t xml:space="preserve">EMSCHERKUNSTWEG: VOR ORT </w:t>
      </w:r>
    </w:p>
    <w:p w14:paraId="1722309B" w14:textId="4A6A8085" w:rsidR="00DB4536" w:rsidRPr="00250932" w:rsidRDefault="00DB4536" w:rsidP="004A6B7E">
      <w:pPr>
        <w:pStyle w:val="EKWFlietext"/>
        <w:rPr>
          <w:rFonts w:ascii="Lausanne_Umlaut Umlaut" w:hAnsi="Lausanne_Umlaut Umlaut"/>
        </w:rPr>
      </w:pPr>
      <w:r w:rsidRPr="00250932">
        <w:rPr>
          <w:rFonts w:ascii="Lausanne_Umlaut Umlaut" w:hAnsi="Lausanne_Umlaut Umlaut"/>
        </w:rPr>
        <w:t>GESPRÄCH MIT JULIUS VON BISMARCK UND MARTA DYACHENKO</w:t>
      </w:r>
    </w:p>
    <w:p w14:paraId="45CF1A0C" w14:textId="77777777" w:rsidR="00250932" w:rsidRDefault="00DB4536" w:rsidP="00250932">
      <w:pPr>
        <w:pStyle w:val="EKWFlietext"/>
        <w:rPr>
          <w:rFonts w:ascii="Lausanne 250" w:hAnsi="Lausanne 250"/>
        </w:rPr>
      </w:pPr>
      <w:r w:rsidRPr="00250932">
        <w:rPr>
          <w:rFonts w:ascii="Lausanne 250" w:hAnsi="Lausanne 250"/>
        </w:rPr>
        <w:t xml:space="preserve">Samstag, 28.8., 16 Uhr </w:t>
      </w:r>
    </w:p>
    <w:p w14:paraId="1721C473" w14:textId="6BFF8CF2" w:rsidR="00250932" w:rsidRPr="00250932" w:rsidRDefault="00250932" w:rsidP="00250932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Ort: </w:t>
      </w:r>
      <w:r w:rsidRPr="00250932">
        <w:rPr>
          <w:rFonts w:ascii="Lausanne 250" w:hAnsi="Lausanne 250"/>
        </w:rPr>
        <w:t xml:space="preserve">Landschaftspark Duisburg-Nord, </w:t>
      </w:r>
      <w:proofErr w:type="spellStart"/>
      <w:r w:rsidRPr="00250932">
        <w:rPr>
          <w:rFonts w:ascii="Lausanne 250" w:hAnsi="Lausanne 250"/>
        </w:rPr>
        <w:t>Emscherstraße</w:t>
      </w:r>
      <w:proofErr w:type="spellEnd"/>
      <w:r w:rsidRPr="00250932">
        <w:rPr>
          <w:rFonts w:ascii="Lausanne 250" w:hAnsi="Lausanne 250"/>
        </w:rPr>
        <w:t xml:space="preserve"> 71, 47137 Duisburg, nordwestlich des Großen Parkplatzes, zwischen </w:t>
      </w:r>
      <w:proofErr w:type="spellStart"/>
      <w:r w:rsidRPr="00250932">
        <w:rPr>
          <w:rFonts w:ascii="Lausanne 250" w:hAnsi="Lausanne 250"/>
        </w:rPr>
        <w:t>Emscherpromenade</w:t>
      </w:r>
      <w:proofErr w:type="spellEnd"/>
      <w:r w:rsidRPr="00250932">
        <w:rPr>
          <w:rFonts w:ascii="Lausanne 250" w:hAnsi="Lausanne 250"/>
        </w:rPr>
        <w:t>, Radweg Grüner Pfad und Autobahn 42.</w:t>
      </w:r>
    </w:p>
    <w:p w14:paraId="2047855F" w14:textId="4087EFCB" w:rsidR="00DB4536" w:rsidRPr="00DB4536" w:rsidRDefault="00DB4536" w:rsidP="004A6B7E">
      <w:pPr>
        <w:pStyle w:val="EKWFlietext"/>
        <w:rPr>
          <w:rFonts w:ascii="Lausanne 250" w:hAnsi="Lausanne 250"/>
        </w:rPr>
      </w:pPr>
    </w:p>
    <w:p w14:paraId="6D1E355E" w14:textId="3AF2528E" w:rsidR="00DA2CC0" w:rsidRDefault="00DA2CC0" w:rsidP="004A6B7E">
      <w:pPr>
        <w:pStyle w:val="EKWFlietext"/>
        <w:rPr>
          <w:rFonts w:ascii="Lausanne 250" w:hAnsi="Lausanne 250"/>
        </w:rPr>
      </w:pPr>
    </w:p>
    <w:p w14:paraId="23879D6C" w14:textId="494E6D54" w:rsidR="00DA2CC0" w:rsidRDefault="00DA2CC0" w:rsidP="004A6B7E">
      <w:pPr>
        <w:pStyle w:val="EKWFlietext"/>
        <w:rPr>
          <w:rFonts w:ascii="Lausanne_Umlaut Umlaut" w:hAnsi="Lausanne_Umlaut Umlaut"/>
        </w:rPr>
      </w:pPr>
      <w:r w:rsidRPr="00DA2CC0">
        <w:rPr>
          <w:rFonts w:ascii="Lausanne_Umlaut Umlaut" w:hAnsi="Lausanne_Umlaut Umlaut"/>
        </w:rPr>
        <w:t>GEBURTSTAG VON SLINKY SPRINGS TO FAME</w:t>
      </w:r>
    </w:p>
    <w:p w14:paraId="60C5145E" w14:textId="77777777" w:rsidR="00DA2CC0" w:rsidRPr="00DA2CC0" w:rsidRDefault="00DA2CC0" w:rsidP="004A6B7E">
      <w:pPr>
        <w:pStyle w:val="EKWFlietext"/>
        <w:rPr>
          <w:rFonts w:ascii="Lausanne_Umlaut Umlaut" w:hAnsi="Lausanne_Umlaut Umlaut"/>
        </w:rPr>
      </w:pPr>
    </w:p>
    <w:p w14:paraId="7244523A" w14:textId="373D10DC" w:rsidR="00DA2CC0" w:rsidRPr="003C03FC" w:rsidRDefault="00DA2CC0" w:rsidP="004A6B7E">
      <w:pPr>
        <w:pStyle w:val="EKWFlietext"/>
        <w:rPr>
          <w:rFonts w:ascii="Lausanne 250" w:hAnsi="Lausanne 250"/>
        </w:rPr>
      </w:pPr>
      <w:r w:rsidRPr="00281730">
        <w:rPr>
          <w:rFonts w:ascii="Lausanne 250" w:hAnsi="Lausanne 250"/>
        </w:rPr>
        <w:t>In Oberhausen findet am Sonntag, 29.</w:t>
      </w:r>
      <w:r w:rsidR="00CA7A56">
        <w:rPr>
          <w:rFonts w:ascii="Lausanne 250" w:hAnsi="Lausanne 250"/>
        </w:rPr>
        <w:t xml:space="preserve"> August</w:t>
      </w:r>
      <w:r w:rsidRPr="00281730">
        <w:rPr>
          <w:rFonts w:ascii="Lausanne 250" w:hAnsi="Lausanne 250"/>
        </w:rPr>
        <w:t>, um 15 Uhr</w:t>
      </w:r>
      <w:r w:rsidR="002E3397">
        <w:rPr>
          <w:rFonts w:ascii="Lausanne 250" w:hAnsi="Lausanne 250"/>
        </w:rPr>
        <w:t>,</w:t>
      </w:r>
      <w:r w:rsidRPr="00281730">
        <w:rPr>
          <w:rFonts w:ascii="Lausanne 250" w:hAnsi="Lausanne 250"/>
        </w:rPr>
        <w:t xml:space="preserve"> ein Künstlergespräch mit Tobias Rehberger statt. Prof. Dr. Martina Oldengott spricht </w:t>
      </w:r>
      <w:r w:rsidR="002E3397">
        <w:rPr>
          <w:rFonts w:ascii="Lausanne 250" w:hAnsi="Lausanne 250"/>
        </w:rPr>
        <w:t xml:space="preserve">mit dem Künstler </w:t>
      </w:r>
      <w:r w:rsidRPr="00281730">
        <w:rPr>
          <w:rFonts w:ascii="Lausanne 250" w:hAnsi="Lausanne 250"/>
        </w:rPr>
        <w:t xml:space="preserve">über die Entstehung der wohl ungewöhnlichsten Fußgängerüberquerung </w:t>
      </w:r>
      <w:r w:rsidR="00250932">
        <w:rPr>
          <w:rFonts w:ascii="Lausanne 250" w:hAnsi="Lausanne 250"/>
        </w:rPr>
        <w:t xml:space="preserve">des </w:t>
      </w:r>
      <w:r w:rsidRPr="00281730">
        <w:rPr>
          <w:rFonts w:ascii="Lausanne 250" w:hAnsi="Lausanne 250"/>
        </w:rPr>
        <w:t>Rhein-Herne-Kanal</w:t>
      </w:r>
      <w:r w:rsidR="00250932">
        <w:rPr>
          <w:rFonts w:ascii="Lausanne 250" w:hAnsi="Lausanne 250"/>
        </w:rPr>
        <w:t>s</w:t>
      </w:r>
      <w:r w:rsidRPr="00281730">
        <w:rPr>
          <w:rFonts w:ascii="Lausanne 250" w:hAnsi="Lausanne 250"/>
        </w:rPr>
        <w:t xml:space="preserve">: </w:t>
      </w:r>
      <w:r w:rsidR="00281730" w:rsidRPr="00281730">
        <w:rPr>
          <w:rFonts w:ascii="Lausanne 250" w:hAnsi="Lausanne 250"/>
        </w:rPr>
        <w:t>»</w:t>
      </w:r>
      <w:proofErr w:type="spellStart"/>
      <w:r w:rsidRPr="00281730">
        <w:rPr>
          <w:rFonts w:ascii="Lausanne 250" w:hAnsi="Lausanne 250"/>
        </w:rPr>
        <w:t>Slinky</w:t>
      </w:r>
      <w:proofErr w:type="spellEnd"/>
      <w:r w:rsidRPr="00281730">
        <w:rPr>
          <w:rFonts w:ascii="Lausanne 250" w:hAnsi="Lausanne 250"/>
        </w:rPr>
        <w:t xml:space="preserve"> Springs </w:t>
      </w:r>
      <w:proofErr w:type="spellStart"/>
      <w:r w:rsidRPr="00281730">
        <w:rPr>
          <w:rFonts w:ascii="Lausanne 250" w:hAnsi="Lausanne 250"/>
        </w:rPr>
        <w:t>to</w:t>
      </w:r>
      <w:proofErr w:type="spellEnd"/>
      <w:r w:rsidRPr="00281730">
        <w:rPr>
          <w:rFonts w:ascii="Lausanne 250" w:hAnsi="Lausanne 250"/>
        </w:rPr>
        <w:t xml:space="preserve"> </w:t>
      </w:r>
      <w:proofErr w:type="spellStart"/>
      <w:r w:rsidRPr="00281730">
        <w:rPr>
          <w:rFonts w:ascii="Lausanne 250" w:hAnsi="Lausanne 250"/>
        </w:rPr>
        <w:t>Fame</w:t>
      </w:r>
      <w:proofErr w:type="spellEnd"/>
      <w:r w:rsidR="00281730" w:rsidRPr="00281730">
        <w:rPr>
          <w:rFonts w:ascii="Lausanne 250" w:hAnsi="Lausanne 250"/>
        </w:rPr>
        <w:t>«</w:t>
      </w:r>
      <w:r w:rsidRPr="00281730">
        <w:rPr>
          <w:rFonts w:ascii="Lausanne 250" w:hAnsi="Lausanne 250"/>
        </w:rPr>
        <w:t xml:space="preserve">. Anlässlich der </w:t>
      </w:r>
      <w:proofErr w:type="spellStart"/>
      <w:r w:rsidRPr="00281730">
        <w:rPr>
          <w:rFonts w:ascii="Lausanne 250" w:hAnsi="Lausanne 250"/>
        </w:rPr>
        <w:t>Emscherkunst</w:t>
      </w:r>
      <w:proofErr w:type="spellEnd"/>
      <w:r w:rsidRPr="00281730">
        <w:rPr>
          <w:rFonts w:ascii="Lausanne 250" w:hAnsi="Lausanne 250"/>
        </w:rPr>
        <w:t xml:space="preserve"> 2010 entwickelte Rehberger die bunte Spannbandbrücke, die in diesem Jahr ihren 10. </w:t>
      </w:r>
      <w:proofErr w:type="spellStart"/>
      <w:r w:rsidRPr="00281730">
        <w:rPr>
          <w:rFonts w:ascii="Lausanne 250" w:hAnsi="Lausanne 250"/>
        </w:rPr>
        <w:t>Geburstag</w:t>
      </w:r>
      <w:proofErr w:type="spellEnd"/>
      <w:r w:rsidRPr="00281730">
        <w:rPr>
          <w:rFonts w:ascii="Lausanne 250" w:hAnsi="Lausanne 250"/>
        </w:rPr>
        <w:t xml:space="preserve"> feiert. Oldengott </w:t>
      </w:r>
      <w:r w:rsidR="00DB4536">
        <w:rPr>
          <w:rFonts w:ascii="Lausanne 250" w:hAnsi="Lausanne 250"/>
        </w:rPr>
        <w:t xml:space="preserve">ist Landschaftsarchitektin und Kunsthistorikerin und </w:t>
      </w:r>
      <w:r w:rsidRPr="00281730">
        <w:rPr>
          <w:rFonts w:ascii="Lausanne 250" w:hAnsi="Lausanne 250"/>
        </w:rPr>
        <w:t>war als Projektleit</w:t>
      </w:r>
      <w:r w:rsidR="002E3397">
        <w:rPr>
          <w:rFonts w:ascii="Lausanne 250" w:hAnsi="Lausanne 250"/>
        </w:rPr>
        <w:t>erin</w:t>
      </w:r>
      <w:r w:rsidRPr="00281730">
        <w:rPr>
          <w:rFonts w:ascii="Lausanne 250" w:hAnsi="Lausanne 250"/>
        </w:rPr>
        <w:t xml:space="preserve"> bei der Umsetzung der technisch aufwändigen Konstruktion dabei. Moderiert wird das </w:t>
      </w:r>
      <w:r w:rsidR="003C03FC">
        <w:rPr>
          <w:rFonts w:ascii="Lausanne 250" w:hAnsi="Lausanne 250"/>
        </w:rPr>
        <w:t xml:space="preserve">etwa einstündige </w:t>
      </w:r>
      <w:r w:rsidRPr="00281730">
        <w:rPr>
          <w:rFonts w:ascii="Lausanne 250" w:hAnsi="Lausanne 250"/>
        </w:rPr>
        <w:t xml:space="preserve">Gespräch von Marijke Lukowicz, Kuratorin für den </w:t>
      </w:r>
      <w:proofErr w:type="spellStart"/>
      <w:r w:rsidRPr="00281730">
        <w:rPr>
          <w:rFonts w:ascii="Lausanne 250" w:hAnsi="Lausanne 250"/>
        </w:rPr>
        <w:t>Emscherkunstweg</w:t>
      </w:r>
      <w:proofErr w:type="spellEnd"/>
      <w:r w:rsidRPr="00281730">
        <w:rPr>
          <w:rFonts w:ascii="Lausanne 250" w:hAnsi="Lausanne 250"/>
        </w:rPr>
        <w:t xml:space="preserve"> bei Urbane Künste Ruhr. </w:t>
      </w:r>
      <w:r w:rsidR="00281730" w:rsidRPr="00281730">
        <w:rPr>
          <w:rFonts w:ascii="Lausanne 250" w:hAnsi="Lausanne 250"/>
        </w:rPr>
        <w:t xml:space="preserve">Nach dem </w:t>
      </w:r>
      <w:r w:rsidR="003C03FC">
        <w:rPr>
          <w:rFonts w:ascii="Lausanne 250" w:hAnsi="Lausanne 250"/>
        </w:rPr>
        <w:t>Talk</w:t>
      </w:r>
      <w:r w:rsidR="00281730" w:rsidRPr="00281730">
        <w:rPr>
          <w:rFonts w:ascii="Lausanne 250" w:hAnsi="Lausanne 250"/>
        </w:rPr>
        <w:t xml:space="preserve"> besteht die Möglichkeit, gemeinsam die Brückenskulptur zu begehen. Die Veranstaltung ist kostenfrei und findet </w:t>
      </w:r>
      <w:r w:rsidRPr="00281730">
        <w:rPr>
          <w:rFonts w:ascii="Lausanne 250" w:hAnsi="Lausanne 250"/>
        </w:rPr>
        <w:t>in Oberhausen</w:t>
      </w:r>
      <w:r w:rsidR="00281730" w:rsidRPr="00281730">
        <w:rPr>
          <w:rFonts w:ascii="Lausanne 250" w:hAnsi="Lausanne 250"/>
        </w:rPr>
        <w:t xml:space="preserve"> </w:t>
      </w:r>
      <w:r w:rsidRPr="00281730">
        <w:rPr>
          <w:rFonts w:ascii="Lausanne 250" w:hAnsi="Lausanne 250"/>
        </w:rPr>
        <w:t xml:space="preserve">auf der Seite des Sportbundes im Biergarten </w:t>
      </w:r>
      <w:r w:rsidR="00281730" w:rsidRPr="00281730">
        <w:rPr>
          <w:rFonts w:ascii="Lausanne 250" w:hAnsi="Lausanne 250"/>
        </w:rPr>
        <w:t>»</w:t>
      </w:r>
      <w:r w:rsidRPr="00281730">
        <w:rPr>
          <w:rFonts w:ascii="Lausanne 250" w:hAnsi="Lausanne 250"/>
        </w:rPr>
        <w:t>Kanale Grande</w:t>
      </w:r>
      <w:r w:rsidR="00281730" w:rsidRPr="00281730">
        <w:rPr>
          <w:rFonts w:ascii="Lausanne 250" w:hAnsi="Lausanne 250"/>
        </w:rPr>
        <w:t>«</w:t>
      </w:r>
      <w:r w:rsidRPr="00281730">
        <w:rPr>
          <w:rFonts w:ascii="Lausanne 250" w:hAnsi="Lausanne 250"/>
        </w:rPr>
        <w:t xml:space="preserve"> stat</w:t>
      </w:r>
      <w:r w:rsidR="00281730" w:rsidRPr="00281730">
        <w:rPr>
          <w:rFonts w:ascii="Lausanne 250" w:hAnsi="Lausanne 250"/>
        </w:rPr>
        <w:t xml:space="preserve">t. Wegen der begrenzten </w:t>
      </w:r>
      <w:proofErr w:type="spellStart"/>
      <w:proofErr w:type="gramStart"/>
      <w:r w:rsidR="00281730" w:rsidRPr="00281730">
        <w:rPr>
          <w:rFonts w:ascii="Lausanne 250" w:hAnsi="Lausanne 250"/>
        </w:rPr>
        <w:t>Teilnehmer:innenzahl</w:t>
      </w:r>
      <w:proofErr w:type="spellEnd"/>
      <w:proofErr w:type="gramEnd"/>
      <w:r w:rsidR="00281730" w:rsidRPr="00281730">
        <w:rPr>
          <w:rFonts w:ascii="Lausanne 250" w:hAnsi="Lausanne 250"/>
        </w:rPr>
        <w:t xml:space="preserve"> ist eine Anmeldung </w:t>
      </w:r>
      <w:r w:rsidR="003C03FC">
        <w:rPr>
          <w:rFonts w:ascii="Lausanne 250" w:hAnsi="Lausanne 250"/>
        </w:rPr>
        <w:t>über den Kalender der</w:t>
      </w:r>
      <w:r w:rsidR="00281730" w:rsidRPr="00281730">
        <w:rPr>
          <w:rFonts w:ascii="Lausanne 250" w:hAnsi="Lausanne 250"/>
        </w:rPr>
        <w:t xml:space="preserve"> </w:t>
      </w:r>
      <w:proofErr w:type="spellStart"/>
      <w:r w:rsidR="003C03FC">
        <w:rPr>
          <w:rFonts w:ascii="Lausanne 250" w:hAnsi="Lausanne 250"/>
        </w:rPr>
        <w:t>Emscherkunstweg</w:t>
      </w:r>
      <w:proofErr w:type="spellEnd"/>
      <w:r w:rsidR="003C03FC">
        <w:rPr>
          <w:rFonts w:ascii="Lausanne 250" w:hAnsi="Lausanne 250"/>
        </w:rPr>
        <w:t>-</w:t>
      </w:r>
      <w:r w:rsidR="00281730" w:rsidRPr="00281730">
        <w:rPr>
          <w:rFonts w:ascii="Lausanne 250" w:hAnsi="Lausanne 250"/>
        </w:rPr>
        <w:t>Website notwendig</w:t>
      </w:r>
      <w:r w:rsidR="003C03FC">
        <w:rPr>
          <w:rFonts w:ascii="Lausanne 250" w:hAnsi="Lausanne 250"/>
        </w:rPr>
        <w:t xml:space="preserve">: </w:t>
      </w:r>
      <w:hyperlink r:id="rId12" w:history="1">
        <w:r w:rsidR="003C03FC" w:rsidRPr="00434456">
          <w:rPr>
            <w:rStyle w:val="Hyperlink"/>
            <w:rFonts w:ascii="Lausanne 250" w:hAnsi="Lausanne 250"/>
          </w:rPr>
          <w:t>https://emscherkunstweg.de/event</w:t>
        </w:r>
      </w:hyperlink>
      <w:r w:rsidR="00281730" w:rsidRPr="00281730">
        <w:rPr>
          <w:rFonts w:ascii="Lausanne 250" w:hAnsi="Lausanne 250"/>
        </w:rPr>
        <w:t>.</w:t>
      </w:r>
    </w:p>
    <w:p w14:paraId="4F0DDB00" w14:textId="77777777" w:rsidR="00281730" w:rsidRDefault="00281730" w:rsidP="004A6B7E">
      <w:pPr>
        <w:pStyle w:val="EKWFlietext"/>
        <w:rPr>
          <w:rFonts w:ascii="Lausanne 250" w:hAnsi="Lausanne 250"/>
        </w:rPr>
      </w:pPr>
    </w:p>
    <w:p w14:paraId="3C3B85B5" w14:textId="30FD3C18" w:rsidR="00281730" w:rsidRPr="00281730" w:rsidRDefault="00281730" w:rsidP="00250932">
      <w:pPr>
        <w:pStyle w:val="mb-0"/>
        <w:spacing w:line="276" w:lineRule="auto"/>
      </w:pPr>
      <w:r w:rsidRPr="00281730">
        <w:rPr>
          <w:rFonts w:ascii="Lausanne_Umlaut Umlaut" w:hAnsi="Lausanne_Umlaut Umlaut"/>
        </w:rPr>
        <w:t>EMSCHERKUNSTWEG: VOR ORT</w:t>
      </w:r>
      <w:r w:rsidRPr="00281730">
        <w:rPr>
          <w:rFonts w:ascii="Lausanne_Umlaut Umlaut" w:hAnsi="Lausanne_Umlaut Umlaut"/>
        </w:rPr>
        <w:br/>
        <w:t>KÜNSTLERGESPRÄCH MIT TOBIAS REHBERGER</w:t>
      </w:r>
      <w:r>
        <w:rPr>
          <w:rFonts w:ascii="Lausanne_Umlaut Umlaut" w:hAnsi="Lausanne_Umlaut Umlaut"/>
        </w:rPr>
        <w:br/>
      </w:r>
      <w:r>
        <w:rPr>
          <w:rFonts w:ascii="Lausanne 250" w:hAnsi="Lausanne 250"/>
        </w:rPr>
        <w:t>SONNTAG, 29.8., 15 Uhr</w:t>
      </w:r>
      <w:r w:rsidR="00DB4536">
        <w:rPr>
          <w:rFonts w:ascii="Lausanne 250" w:hAnsi="Lausanne 250"/>
        </w:rPr>
        <w:br/>
      </w:r>
      <w:r w:rsidR="00250932">
        <w:rPr>
          <w:rFonts w:ascii="Lausanne 250" w:hAnsi="Lausanne 250"/>
        </w:rPr>
        <w:t xml:space="preserve">Ort: </w:t>
      </w:r>
      <w:r w:rsidRPr="00281730">
        <w:rPr>
          <w:rFonts w:ascii="Lausanne 250" w:hAnsi="Lausanne 250"/>
        </w:rPr>
        <w:t xml:space="preserve">Biergarten </w:t>
      </w:r>
      <w:r>
        <w:rPr>
          <w:rFonts w:ascii="Lausanne 250" w:hAnsi="Lausanne 250"/>
        </w:rPr>
        <w:t>»</w:t>
      </w:r>
      <w:r w:rsidRPr="00281730">
        <w:rPr>
          <w:rFonts w:ascii="Lausanne 250" w:hAnsi="Lausanne 250"/>
        </w:rPr>
        <w:t>Kanale Grande</w:t>
      </w:r>
      <w:r>
        <w:rPr>
          <w:rFonts w:ascii="Lausanne 250" w:hAnsi="Lausanne 250"/>
        </w:rPr>
        <w:t>«</w:t>
      </w:r>
      <w:r w:rsidRPr="00281730">
        <w:rPr>
          <w:rFonts w:ascii="Lausanne 250" w:hAnsi="Lausanne 250"/>
        </w:rPr>
        <w:t xml:space="preserve">, </w:t>
      </w:r>
      <w:proofErr w:type="spellStart"/>
      <w:r w:rsidRPr="00281730">
        <w:rPr>
          <w:rFonts w:ascii="Lausanne 250" w:hAnsi="Lausanne 250"/>
        </w:rPr>
        <w:t>Lindnerstraße</w:t>
      </w:r>
      <w:proofErr w:type="spellEnd"/>
      <w:r w:rsidRPr="00281730">
        <w:rPr>
          <w:rFonts w:ascii="Lausanne 250" w:hAnsi="Lausanne 250"/>
        </w:rPr>
        <w:t xml:space="preserve"> 2b, 46149 Oberhausen</w:t>
      </w:r>
    </w:p>
    <w:p w14:paraId="74B23B8D" w14:textId="61977FB1" w:rsidR="00842043" w:rsidRPr="00281730" w:rsidRDefault="00281730" w:rsidP="004A6B7E">
      <w:pPr>
        <w:pStyle w:val="EKWFlietext"/>
        <w:rPr>
          <w:rFonts w:ascii="Lausanne 250" w:hAnsi="Lausanne 250"/>
        </w:rPr>
      </w:pPr>
      <w:r w:rsidRPr="00281730">
        <w:rPr>
          <w:rFonts w:ascii="Lausanne 250" w:hAnsi="Lausanne 250"/>
          <w:w w:val="102"/>
        </w:rPr>
        <w:lastRenderedPageBreak/>
        <w:t xml:space="preserve">Die Veranstaltungen sind kostenfrei. </w:t>
      </w:r>
      <w:r w:rsidR="006212E8" w:rsidRPr="00281730">
        <w:rPr>
          <w:rFonts w:ascii="Lausanne 250" w:hAnsi="Lausanne 250"/>
        </w:rPr>
        <w:t xml:space="preserve">Die </w:t>
      </w:r>
      <w:proofErr w:type="spellStart"/>
      <w:r w:rsidR="006212E8" w:rsidRPr="00281730">
        <w:rPr>
          <w:rFonts w:ascii="Lausanne 250" w:hAnsi="Lausanne 250"/>
        </w:rPr>
        <w:t>Emschergenossenschaft</w:t>
      </w:r>
      <w:proofErr w:type="spellEnd"/>
      <w:r w:rsidR="006212E8" w:rsidRPr="00281730">
        <w:rPr>
          <w:rFonts w:ascii="Lausanne 250" w:hAnsi="Lausanne 250"/>
        </w:rPr>
        <w:t xml:space="preserve"> veranstaltet die </w:t>
      </w:r>
      <w:r w:rsidRPr="00281730">
        <w:rPr>
          <w:rFonts w:ascii="Lausanne 250" w:hAnsi="Lausanne 250"/>
        </w:rPr>
        <w:t>Vor-Ort-</w:t>
      </w:r>
      <w:r w:rsidR="006212E8" w:rsidRPr="00281730">
        <w:rPr>
          <w:rFonts w:ascii="Lausanne 250" w:hAnsi="Lausanne 250"/>
        </w:rPr>
        <w:t xml:space="preserve">Reihe, die </w:t>
      </w:r>
      <w:r w:rsidRPr="00281730">
        <w:rPr>
          <w:rFonts w:ascii="Lausanne 250" w:hAnsi="Lausanne 250"/>
        </w:rPr>
        <w:t xml:space="preserve">zusammen </w:t>
      </w:r>
      <w:r w:rsidR="006212E8" w:rsidRPr="00281730">
        <w:rPr>
          <w:rFonts w:ascii="Lausanne 250" w:hAnsi="Lausanne 250"/>
        </w:rPr>
        <w:t xml:space="preserve">mit Urbane Künste Ruhr und dem Regionalverband Ruhr konzipiert wird. </w:t>
      </w:r>
    </w:p>
    <w:p w14:paraId="79D94AE7" w14:textId="74A37C0B" w:rsidR="00FD5D6C" w:rsidRPr="00281730" w:rsidRDefault="00842043" w:rsidP="004A6B7E">
      <w:pPr>
        <w:pStyle w:val="EKWFlietext"/>
        <w:rPr>
          <w:rFonts w:ascii="Lausanne 250" w:hAnsi="Lausanne 250"/>
        </w:rPr>
      </w:pPr>
      <w:r w:rsidRPr="00281730">
        <w:rPr>
          <w:rFonts w:ascii="Lausanne 250" w:hAnsi="Lausanne 250"/>
        </w:rPr>
        <w:t xml:space="preserve"> </w:t>
      </w:r>
    </w:p>
    <w:p w14:paraId="79E011AD" w14:textId="092B87DC" w:rsidR="0037528B" w:rsidRPr="0037528B" w:rsidRDefault="00281730" w:rsidP="0037528B">
      <w:pPr>
        <w:pStyle w:val="EKWFlietext"/>
        <w:rPr>
          <w:rFonts w:ascii="Lausanne 250" w:hAnsi="Lausanne 250"/>
          <w:color w:val="FF0000"/>
        </w:rPr>
      </w:pPr>
      <w:r w:rsidRPr="00281730">
        <w:rPr>
          <w:rFonts w:ascii="Lausanne 250" w:hAnsi="Lausanne 250"/>
          <w:w w:val="102"/>
        </w:rPr>
        <w:t xml:space="preserve">Aufgrund der beschränkten </w:t>
      </w:r>
      <w:proofErr w:type="spellStart"/>
      <w:proofErr w:type="gramStart"/>
      <w:r w:rsidRPr="00281730">
        <w:rPr>
          <w:rFonts w:ascii="Lausanne 250" w:hAnsi="Lausanne 250"/>
          <w:w w:val="102"/>
        </w:rPr>
        <w:t>Teilnehmer:innenzahl</w:t>
      </w:r>
      <w:proofErr w:type="spellEnd"/>
      <w:proofErr w:type="gramEnd"/>
      <w:r w:rsidRPr="00281730">
        <w:rPr>
          <w:rFonts w:ascii="Lausanne 250" w:hAnsi="Lausanne 250"/>
          <w:w w:val="102"/>
        </w:rPr>
        <w:t xml:space="preserve"> ist </w:t>
      </w:r>
      <w:r w:rsidR="002E3397">
        <w:rPr>
          <w:rFonts w:ascii="Lausanne 250" w:hAnsi="Lausanne 250"/>
          <w:w w:val="102"/>
        </w:rPr>
        <w:t xml:space="preserve">für beide Veranstaltungen </w:t>
      </w:r>
      <w:r w:rsidRPr="00281730">
        <w:rPr>
          <w:rFonts w:ascii="Lausanne 250" w:hAnsi="Lausanne 250"/>
          <w:w w:val="102"/>
        </w:rPr>
        <w:t>e</w:t>
      </w:r>
      <w:r w:rsidR="000B6261" w:rsidRPr="00281730">
        <w:rPr>
          <w:rFonts w:ascii="Lausanne 250" w:hAnsi="Lausanne 250"/>
          <w:w w:val="102"/>
        </w:rPr>
        <w:t>ine Anmeldung unter</w:t>
      </w:r>
      <w:r w:rsidR="002E3397">
        <w:rPr>
          <w:rFonts w:ascii="Lausanne 250" w:hAnsi="Lausanne 250"/>
        </w:rPr>
        <w:t xml:space="preserve"> über den Kalender der </w:t>
      </w:r>
      <w:proofErr w:type="spellStart"/>
      <w:r w:rsidR="002E3397">
        <w:rPr>
          <w:rFonts w:ascii="Lausanne 250" w:hAnsi="Lausanne 250"/>
        </w:rPr>
        <w:t>Emscherkunstweg</w:t>
      </w:r>
      <w:proofErr w:type="spellEnd"/>
      <w:r w:rsidR="002E3397">
        <w:rPr>
          <w:rFonts w:ascii="Lausanne 250" w:hAnsi="Lausanne 250"/>
        </w:rPr>
        <w:t>-Website</w:t>
      </w:r>
      <w:r w:rsidR="000B6261" w:rsidRPr="00281730">
        <w:rPr>
          <w:rFonts w:ascii="Lausanne 250" w:hAnsi="Lausanne 250"/>
          <w:w w:val="102"/>
        </w:rPr>
        <w:t xml:space="preserve"> erforderlich</w:t>
      </w:r>
      <w:r w:rsidR="002E3397">
        <w:rPr>
          <w:rFonts w:ascii="Lausanne 250" w:hAnsi="Lausanne 250"/>
          <w:w w:val="102"/>
        </w:rPr>
        <w:t xml:space="preserve">: </w:t>
      </w:r>
      <w:hyperlink r:id="rId13" w:history="1">
        <w:r w:rsidR="002E3397" w:rsidRPr="00434456">
          <w:rPr>
            <w:rStyle w:val="Hyperlink"/>
            <w:rFonts w:ascii="Lausanne 250" w:hAnsi="Lausanne 250"/>
          </w:rPr>
          <w:t>https://emscherkunstweg.de/event</w:t>
        </w:r>
      </w:hyperlink>
      <w:r w:rsidR="002E3397" w:rsidRPr="00281730">
        <w:rPr>
          <w:rFonts w:ascii="Lausanne 250" w:hAnsi="Lausanne 250"/>
        </w:rPr>
        <w:t>.</w:t>
      </w:r>
      <w:r w:rsidR="000B6261" w:rsidRPr="00281730">
        <w:rPr>
          <w:rFonts w:ascii="Lausanne 250" w:hAnsi="Lausanne 250"/>
          <w:w w:val="102"/>
        </w:rPr>
        <w:t xml:space="preserve"> </w:t>
      </w:r>
      <w:r w:rsidR="0037528B" w:rsidRPr="0037528B">
        <w:rPr>
          <w:rFonts w:ascii="Lausanne 250" w:hAnsi="Lausanne 250"/>
        </w:rPr>
        <w:t>Es gelten die aktuellen Bestimmungen der Corona-Schutzverordnung in ihrer Gültigkeit zum Veranstaltungszeitpunkt sowie die Teilnahmebedingungen, die nach Anmeldung per Mail verschickt werden.</w:t>
      </w:r>
      <w:r w:rsidR="0037528B" w:rsidRPr="0037528B">
        <w:rPr>
          <w:rFonts w:ascii="Lausanne 250" w:hAnsi="Lausanne 250"/>
          <w:color w:val="FF0000"/>
        </w:rPr>
        <w:t xml:space="preserve"> </w:t>
      </w:r>
    </w:p>
    <w:p w14:paraId="3DB29BC3" w14:textId="2413043F" w:rsidR="0037528B" w:rsidRDefault="0037528B" w:rsidP="00250932">
      <w:pPr>
        <w:spacing w:line="276" w:lineRule="auto"/>
        <w:rPr>
          <w:rFonts w:ascii="Lausanne 250" w:hAnsi="Lausanne 250"/>
        </w:rPr>
      </w:pPr>
    </w:p>
    <w:p w14:paraId="66D7F0F9" w14:textId="080E5DF0" w:rsidR="00250932" w:rsidRDefault="00250932" w:rsidP="00250932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Der </w:t>
      </w:r>
      <w:proofErr w:type="spellStart"/>
      <w:r>
        <w:rPr>
          <w:rFonts w:ascii="Lausanne 250" w:hAnsi="Lausanne 250"/>
        </w:rPr>
        <w:t>Emscherkunstweg</w:t>
      </w:r>
      <w:proofErr w:type="spellEnd"/>
      <w:r>
        <w:rPr>
          <w:rFonts w:ascii="Lausanne 250" w:hAnsi="Lausanne 250"/>
        </w:rPr>
        <w:t xml:space="preserve"> ist eine Kooperation zwischen Urbane Künste Ruhr, </w:t>
      </w:r>
      <w:proofErr w:type="spellStart"/>
      <w:r>
        <w:rPr>
          <w:rFonts w:ascii="Lausanne 250" w:hAnsi="Lausanne 250"/>
        </w:rPr>
        <w:t>Emschergenossenschaft</w:t>
      </w:r>
      <w:proofErr w:type="spellEnd"/>
      <w:r>
        <w:rPr>
          <w:rFonts w:ascii="Lausanne 250" w:hAnsi="Lausanne 250"/>
        </w:rPr>
        <w:t xml:space="preserve"> und Regionalverband Ruhr unter der Schirmherrschaft von Isabel Pfeiffer-Poensgen, Ministerin für Kultur und Wissenschaft des Landes Nordrhein-Westfalen. Der Skulpturenweg ist aus dem temporären Ausstellungsformat </w:t>
      </w:r>
      <w:proofErr w:type="spellStart"/>
      <w:r>
        <w:rPr>
          <w:rFonts w:ascii="Lausanne 250" w:hAnsi="Lausanne 250"/>
        </w:rPr>
        <w:t>Emscherkunst</w:t>
      </w:r>
      <w:proofErr w:type="spellEnd"/>
      <w:r>
        <w:rPr>
          <w:rFonts w:ascii="Lausanne 250" w:hAnsi="Lausanne 250"/>
        </w:rPr>
        <w:t xml:space="preserve"> hervorgegangen, das seit 2010 den Emscher-Umbau durch die </w:t>
      </w:r>
      <w:proofErr w:type="spellStart"/>
      <w:r>
        <w:rPr>
          <w:rFonts w:ascii="Lausanne 250" w:hAnsi="Lausanne 250"/>
        </w:rPr>
        <w:t>Emschergenossenschaft</w:t>
      </w:r>
      <w:proofErr w:type="spellEnd"/>
      <w:r>
        <w:rPr>
          <w:rFonts w:ascii="Lausanne 250" w:hAnsi="Lausanne 250"/>
        </w:rPr>
        <w:t xml:space="preserve"> begleitet hat. Seit 2018 wird der </w:t>
      </w:r>
      <w:proofErr w:type="spellStart"/>
      <w:r>
        <w:rPr>
          <w:rFonts w:ascii="Lausanne 250" w:hAnsi="Lausanne 250"/>
        </w:rPr>
        <w:t>Emscherkunstweg</w:t>
      </w:r>
      <w:proofErr w:type="spellEnd"/>
      <w:r>
        <w:rPr>
          <w:rFonts w:ascii="Lausanne 250" w:hAnsi="Lausanne 250"/>
        </w:rPr>
        <w:t xml:space="preserve"> unter der künstlerischen Leitung von Britta Peters, Urbane Künste Ruhr, als permanentes Angebot neu konzeptioniert und erweitert.</w:t>
      </w:r>
    </w:p>
    <w:p w14:paraId="054467B6" w14:textId="77777777" w:rsidR="00250932" w:rsidRDefault="00250932" w:rsidP="00250932">
      <w:pPr>
        <w:spacing w:line="276" w:lineRule="auto"/>
        <w:rPr>
          <w:rFonts w:ascii="Lausanne 250" w:hAnsi="Lausanne 250"/>
        </w:rPr>
      </w:pPr>
    </w:p>
    <w:p w14:paraId="2C4B7022" w14:textId="4C3B3F8D" w:rsidR="00250932" w:rsidRDefault="00250932" w:rsidP="00250932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Wir freuen uns über eine Ankündigung unserer Veranstaltungen in Ihrem Medium und stehen für Rückfragen gern zur Verfügung. </w:t>
      </w:r>
    </w:p>
    <w:p w14:paraId="3EE1C716" w14:textId="651998F9" w:rsidR="005A6D72" w:rsidRPr="00281730" w:rsidRDefault="005A6D72" w:rsidP="00287642">
      <w:pPr>
        <w:pStyle w:val="EKWFlietext"/>
        <w:rPr>
          <w:rFonts w:ascii="Lausanne 250" w:hAnsi="Lausanne 250"/>
          <w:w w:val="102"/>
        </w:rPr>
      </w:pPr>
    </w:p>
    <w:sectPr w:rsidR="005A6D72" w:rsidRPr="00281730" w:rsidSect="009D1577">
      <w:headerReference w:type="even" r:id="rId14"/>
      <w:headerReference w:type="default" r:id="rId15"/>
      <w:headerReference w:type="first" r:id="rId16"/>
      <w:type w:val="continuous"/>
      <w:pgSz w:w="11900" w:h="16840"/>
      <w:pgMar w:top="1843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7A7E5" w14:textId="77777777" w:rsidR="0014331E" w:rsidRDefault="0014331E" w:rsidP="00854D64">
      <w:r>
        <w:separator/>
      </w:r>
    </w:p>
  </w:endnote>
  <w:endnote w:type="continuationSeparator" w:id="0">
    <w:p w14:paraId="19E8DE92" w14:textId="77777777" w:rsidR="0014331E" w:rsidRDefault="0014331E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EDB51" w14:textId="77777777" w:rsidR="0014331E" w:rsidRDefault="0014331E" w:rsidP="00854D64">
      <w:r>
        <w:separator/>
      </w:r>
    </w:p>
  </w:footnote>
  <w:footnote w:type="continuationSeparator" w:id="0">
    <w:p w14:paraId="674B3AAE" w14:textId="77777777" w:rsidR="0014331E" w:rsidRDefault="0014331E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FBDC"/>
    <w:multiLevelType w:val="hybridMultilevel"/>
    <w:tmpl w:val="D4195C0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23788"/>
    <w:rsid w:val="00065673"/>
    <w:rsid w:val="00067146"/>
    <w:rsid w:val="000671BD"/>
    <w:rsid w:val="00086085"/>
    <w:rsid w:val="000B6261"/>
    <w:rsid w:val="00106640"/>
    <w:rsid w:val="00130192"/>
    <w:rsid w:val="0014331E"/>
    <w:rsid w:val="00146E6D"/>
    <w:rsid w:val="00180722"/>
    <w:rsid w:val="001A4E7B"/>
    <w:rsid w:val="001D3174"/>
    <w:rsid w:val="00206CD2"/>
    <w:rsid w:val="00250932"/>
    <w:rsid w:val="00267F0C"/>
    <w:rsid w:val="00271B2A"/>
    <w:rsid w:val="00281730"/>
    <w:rsid w:val="00287642"/>
    <w:rsid w:val="002A27C2"/>
    <w:rsid w:val="002D445E"/>
    <w:rsid w:val="002E3397"/>
    <w:rsid w:val="003110E3"/>
    <w:rsid w:val="00332966"/>
    <w:rsid w:val="0034187F"/>
    <w:rsid w:val="00352C19"/>
    <w:rsid w:val="0037528B"/>
    <w:rsid w:val="003965D9"/>
    <w:rsid w:val="003B0D81"/>
    <w:rsid w:val="003C03FC"/>
    <w:rsid w:val="003D4534"/>
    <w:rsid w:val="003E519B"/>
    <w:rsid w:val="00435CB4"/>
    <w:rsid w:val="00442E87"/>
    <w:rsid w:val="00453CFE"/>
    <w:rsid w:val="004A3327"/>
    <w:rsid w:val="004A54DA"/>
    <w:rsid w:val="004A6B7E"/>
    <w:rsid w:val="004D2FFD"/>
    <w:rsid w:val="004E061E"/>
    <w:rsid w:val="004F5F8A"/>
    <w:rsid w:val="00511470"/>
    <w:rsid w:val="00543AB5"/>
    <w:rsid w:val="00591A8B"/>
    <w:rsid w:val="005A6A97"/>
    <w:rsid w:val="005A6D72"/>
    <w:rsid w:val="005E7581"/>
    <w:rsid w:val="00601961"/>
    <w:rsid w:val="006036E2"/>
    <w:rsid w:val="006075B4"/>
    <w:rsid w:val="00612940"/>
    <w:rsid w:val="006212E8"/>
    <w:rsid w:val="00621AFC"/>
    <w:rsid w:val="00642595"/>
    <w:rsid w:val="006A0D0D"/>
    <w:rsid w:val="007606BC"/>
    <w:rsid w:val="007F4167"/>
    <w:rsid w:val="00813D20"/>
    <w:rsid w:val="00820858"/>
    <w:rsid w:val="00842043"/>
    <w:rsid w:val="00854D64"/>
    <w:rsid w:val="00881C25"/>
    <w:rsid w:val="0089387B"/>
    <w:rsid w:val="008B0C63"/>
    <w:rsid w:val="008C18EA"/>
    <w:rsid w:val="008E279D"/>
    <w:rsid w:val="008E4B6D"/>
    <w:rsid w:val="008F2B75"/>
    <w:rsid w:val="00926ADB"/>
    <w:rsid w:val="00977BA7"/>
    <w:rsid w:val="009D1577"/>
    <w:rsid w:val="00A07940"/>
    <w:rsid w:val="00A142F6"/>
    <w:rsid w:val="00A30BBE"/>
    <w:rsid w:val="00AD21D7"/>
    <w:rsid w:val="00B3193C"/>
    <w:rsid w:val="00B70297"/>
    <w:rsid w:val="00B91B9D"/>
    <w:rsid w:val="00B977B4"/>
    <w:rsid w:val="00BF31A7"/>
    <w:rsid w:val="00C06CAF"/>
    <w:rsid w:val="00C12AF0"/>
    <w:rsid w:val="00C2437C"/>
    <w:rsid w:val="00CA0AEB"/>
    <w:rsid w:val="00CA7A56"/>
    <w:rsid w:val="00D43D1D"/>
    <w:rsid w:val="00DA2CC0"/>
    <w:rsid w:val="00DB4536"/>
    <w:rsid w:val="00DF045D"/>
    <w:rsid w:val="00E03231"/>
    <w:rsid w:val="00E77C8A"/>
    <w:rsid w:val="00E92FF1"/>
    <w:rsid w:val="00EA1D7F"/>
    <w:rsid w:val="00ED5B00"/>
    <w:rsid w:val="00EF6914"/>
    <w:rsid w:val="00F4452F"/>
    <w:rsid w:val="00F45FA3"/>
    <w:rsid w:val="00F503A1"/>
    <w:rsid w:val="00F609AD"/>
    <w:rsid w:val="00F61CEB"/>
    <w:rsid w:val="00F8477E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AD21D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Absatz-Standardschriftart"/>
    <w:uiPriority w:val="99"/>
    <w:unhideWhenUsed/>
    <w:rsid w:val="000B62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626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B6261"/>
    <w:rPr>
      <w:b/>
      <w:bCs/>
    </w:rPr>
  </w:style>
  <w:style w:type="character" w:customStyle="1" w:styleId="lrzxr">
    <w:name w:val="lrzxr"/>
    <w:basedOn w:val="Absatz-Standardschriftart"/>
    <w:rsid w:val="000B6261"/>
  </w:style>
  <w:style w:type="character" w:customStyle="1" w:styleId="st">
    <w:name w:val="st"/>
    <w:basedOn w:val="Absatz-Standardschriftart"/>
    <w:rsid w:val="00267F0C"/>
  </w:style>
  <w:style w:type="character" w:styleId="Hervorhebung">
    <w:name w:val="Emphasis"/>
    <w:basedOn w:val="Absatz-Standardschriftart"/>
    <w:uiPriority w:val="20"/>
    <w:qFormat/>
    <w:rsid w:val="00267F0C"/>
    <w:rPr>
      <w:i/>
      <w:iCs/>
    </w:rPr>
  </w:style>
  <w:style w:type="character" w:customStyle="1" w:styleId="oi732d6d">
    <w:name w:val="oi732d6d"/>
    <w:basedOn w:val="Absatz-Standardschriftart"/>
    <w:rsid w:val="009D1577"/>
  </w:style>
  <w:style w:type="character" w:styleId="Platzhaltertext">
    <w:name w:val="Placeholder Text"/>
    <w:basedOn w:val="Absatz-Standardschriftart"/>
    <w:uiPriority w:val="99"/>
    <w:semiHidden/>
    <w:rsid w:val="00F61CEB"/>
    <w:rPr>
      <w:color w:val="808080"/>
    </w:rPr>
  </w:style>
  <w:style w:type="paragraph" w:customStyle="1" w:styleId="mb-0">
    <w:name w:val="mb-0"/>
    <w:basedOn w:val="Standard"/>
    <w:rsid w:val="002817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817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mscherkunstweg.de/even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mscherkunstweg.de/even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mscherkunstweg.de/even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4564</Characters>
  <Application>Microsoft Office Word</Application>
  <DocSecurity>0</DocSecurity>
  <Lines>111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6</cp:revision>
  <cp:lastPrinted>2020-04-03T13:29:00Z</cp:lastPrinted>
  <dcterms:created xsi:type="dcterms:W3CDTF">2021-08-17T08:42:00Z</dcterms:created>
  <dcterms:modified xsi:type="dcterms:W3CDTF">2021-08-19T08:07:00Z</dcterms:modified>
</cp:coreProperties>
</file>